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45" w:rsidRDefault="00181E45">
      <w:pPr>
        <w:rPr>
          <w:b/>
          <w:sz w:val="28"/>
        </w:rPr>
      </w:pPr>
      <w:r>
        <w:rPr>
          <w:b/>
          <w:sz w:val="28"/>
        </w:rPr>
        <w:t>A: Všeobecná ustanovení</w:t>
      </w:r>
      <w:bookmarkStart w:id="0" w:name="_GoBack"/>
      <w:bookmarkEnd w:id="0"/>
    </w:p>
    <w:p w:rsidR="00181E45" w:rsidRDefault="00181E45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Název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</w:t>
      </w:r>
      <w:r w:rsidR="00D25F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Mistrovství České republiky jednotlivců</w:t>
      </w:r>
      <w:r>
        <w:rPr>
          <w:rFonts w:ascii="Times New Roman" w:hAnsi="Times New Roman"/>
          <w:sz w:val="24"/>
          <w:szCs w:val="24"/>
        </w:rPr>
        <w:tab/>
      </w:r>
    </w:p>
    <w:p w:rsidR="00181E45" w:rsidRDefault="00181E45">
      <w:pPr>
        <w:tabs>
          <w:tab w:val="left" w:pos="3969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181E45" w:rsidRDefault="00181E45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                                    </w:t>
      </w:r>
      <w:r w:rsidR="00D25F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Rada Turistických závodů</w:t>
      </w:r>
      <w:r>
        <w:rPr>
          <w:rFonts w:ascii="Times New Roman" w:hAnsi="Times New Roman"/>
          <w:sz w:val="24"/>
          <w:szCs w:val="24"/>
        </w:rPr>
        <w:tab/>
      </w:r>
    </w:p>
    <w:p w:rsidR="00181E45" w:rsidRDefault="00181E45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D25F3A" w:rsidRDefault="00181E45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 xml:space="preserve">: </w:t>
      </w:r>
      <w:r w:rsidR="00D25F3A">
        <w:rPr>
          <w:rFonts w:ascii="Times New Roman" w:hAnsi="Times New Roman"/>
          <w:sz w:val="24"/>
          <w:szCs w:val="24"/>
        </w:rPr>
        <w:tab/>
        <w:t xml:space="preserve">Klub českých turistů, odbor Orlová-Lutyně, </w:t>
      </w:r>
    </w:p>
    <w:p w:rsidR="00D25F3A" w:rsidRDefault="00D25F3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KSVČ Juventus Karviná</w:t>
      </w:r>
    </w:p>
    <w:p w:rsidR="00181E45" w:rsidRDefault="00D25F3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Sponzor:</w:t>
      </w:r>
      <w:r>
        <w:rPr>
          <w:rFonts w:ascii="Times New Roman" w:hAnsi="Times New Roman"/>
          <w:b/>
          <w:sz w:val="24"/>
          <w:szCs w:val="24"/>
        </w:rPr>
        <w:tab/>
      </w:r>
      <w:r w:rsidRPr="00D25F3A">
        <w:rPr>
          <w:rFonts w:ascii="Times New Roman" w:hAnsi="Times New Roman"/>
          <w:sz w:val="24"/>
          <w:szCs w:val="24"/>
        </w:rPr>
        <w:t>Město Orlová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181E45">
        <w:rPr>
          <w:rFonts w:ascii="Times New Roman" w:hAnsi="Times New Roman"/>
          <w:sz w:val="24"/>
          <w:szCs w:val="24"/>
        </w:rPr>
        <w:tab/>
        <w:t xml:space="preserve">   </w:t>
      </w:r>
    </w:p>
    <w:p w:rsidR="00181E45" w:rsidRDefault="00181E45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181E45" w:rsidRDefault="00D25F3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81E45">
        <w:rPr>
          <w:rFonts w:ascii="Times New Roman" w:hAnsi="Times New Roman"/>
          <w:b/>
          <w:sz w:val="24"/>
          <w:szCs w:val="24"/>
        </w:rPr>
        <w:t>. Termín a místo konání</w:t>
      </w:r>
      <w:r w:rsidR="00181E45">
        <w:rPr>
          <w:rFonts w:ascii="Times New Roman" w:hAnsi="Times New Roman"/>
          <w:sz w:val="24"/>
          <w:szCs w:val="24"/>
        </w:rPr>
        <w:t xml:space="preserve">:                    </w:t>
      </w:r>
      <w:r>
        <w:rPr>
          <w:rFonts w:ascii="Times New Roman" w:hAnsi="Times New Roman"/>
          <w:sz w:val="24"/>
          <w:szCs w:val="24"/>
        </w:rPr>
        <w:tab/>
      </w:r>
      <w:r w:rsidRPr="0047076C">
        <w:rPr>
          <w:rFonts w:ascii="Times New Roman" w:hAnsi="Times New Roman"/>
          <w:b/>
          <w:sz w:val="24"/>
          <w:szCs w:val="24"/>
        </w:rPr>
        <w:t xml:space="preserve">17. 6. 2017 </w:t>
      </w:r>
      <w:r w:rsidR="0047076C" w:rsidRPr="0047076C">
        <w:rPr>
          <w:rFonts w:ascii="Times New Roman" w:hAnsi="Times New Roman"/>
          <w:b/>
          <w:sz w:val="24"/>
          <w:szCs w:val="24"/>
        </w:rPr>
        <w:t xml:space="preserve">  </w:t>
      </w:r>
      <w:r w:rsidRPr="0047076C">
        <w:rPr>
          <w:rFonts w:ascii="Times New Roman" w:hAnsi="Times New Roman"/>
          <w:b/>
          <w:sz w:val="24"/>
          <w:szCs w:val="24"/>
        </w:rPr>
        <w:t>Orlová</w:t>
      </w:r>
    </w:p>
    <w:p w:rsidR="00181E45" w:rsidRDefault="00181E45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181E45" w:rsidRDefault="00D25F3A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81E45">
        <w:rPr>
          <w:rFonts w:ascii="Times New Roman" w:hAnsi="Times New Roman"/>
          <w:b/>
          <w:sz w:val="24"/>
          <w:szCs w:val="24"/>
        </w:rPr>
        <w:t>. Kategorie a délka tratí</w:t>
      </w:r>
      <w:r w:rsidR="00181E4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181E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181E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D2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D25F3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mladší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2 - 3 km</w:t>
            </w:r>
          </w:p>
        </w:tc>
      </w:tr>
      <w:tr w:rsidR="00181E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D2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D25F3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200</w:t>
            </w:r>
            <w:r w:rsidR="00D25F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2 - 4 km</w:t>
            </w:r>
          </w:p>
        </w:tc>
      </w:tr>
      <w:tr w:rsidR="00181E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D25F3A" w:rsidP="00D2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 – 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2 - 4 km</w:t>
            </w:r>
          </w:p>
        </w:tc>
      </w:tr>
      <w:tr w:rsidR="00181E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D2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D25F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200</w:t>
            </w:r>
            <w:r w:rsidR="00D25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4 - 6 km</w:t>
            </w:r>
          </w:p>
        </w:tc>
      </w:tr>
      <w:tr w:rsidR="00181E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D2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="00D25F3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25F3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4 - 6 km</w:t>
            </w:r>
          </w:p>
        </w:tc>
      </w:tr>
      <w:tr w:rsidR="00181E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D2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D25F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199</w:t>
            </w:r>
            <w:r w:rsidR="00D25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4 - 6 km</w:t>
            </w:r>
          </w:p>
        </w:tc>
      </w:tr>
      <w:tr w:rsidR="00181E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 w:rsidP="00D2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D25F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5" w:rsidRDefault="0018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4 - 6 km</w:t>
            </w:r>
          </w:p>
        </w:tc>
      </w:tr>
    </w:tbl>
    <w:p w:rsidR="00181E45" w:rsidRDefault="00181E45">
      <w:pPr>
        <w:spacing w:after="0"/>
        <w:rPr>
          <w:rFonts w:ascii="Times New Roman" w:hAnsi="Times New Roman"/>
          <w:sz w:val="24"/>
          <w:szCs w:val="24"/>
        </w:rPr>
      </w:pPr>
    </w:p>
    <w:p w:rsidR="00181E45" w:rsidRPr="00A42819" w:rsidRDefault="00181E45">
      <w:pPr>
        <w:spacing w:after="0"/>
        <w:jc w:val="both"/>
        <w:rPr>
          <w:rFonts w:ascii="Times New Roman" w:hAnsi="Times New Roman"/>
        </w:rPr>
      </w:pPr>
      <w:r w:rsidRPr="00A42819">
        <w:rPr>
          <w:rFonts w:ascii="Times New Roman" w:hAnsi="Times New Roman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:rsidR="00181E45" w:rsidRDefault="00181E45">
      <w:pPr>
        <w:spacing w:after="0"/>
        <w:rPr>
          <w:rFonts w:ascii="Times New Roman" w:hAnsi="Times New Roman"/>
          <w:sz w:val="24"/>
          <w:szCs w:val="24"/>
        </w:rPr>
      </w:pPr>
    </w:p>
    <w:p w:rsidR="00181E45" w:rsidRPr="00D25F3A" w:rsidRDefault="00D25F3A" w:rsidP="00D25F3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D25F3A">
        <w:rPr>
          <w:rFonts w:ascii="Times New Roman" w:hAnsi="Times New Roman"/>
          <w:b/>
          <w:sz w:val="24"/>
          <w:szCs w:val="24"/>
        </w:rPr>
        <w:t>. Kategorie</w:t>
      </w:r>
      <w:r w:rsidR="00181E45" w:rsidRPr="00D25F3A">
        <w:rPr>
          <w:rFonts w:ascii="Times New Roman" w:hAnsi="Times New Roman"/>
          <w:b/>
          <w:sz w:val="24"/>
          <w:szCs w:val="24"/>
        </w:rPr>
        <w:t xml:space="preserve"> a adresa pro přihlášky</w:t>
      </w:r>
      <w:r w:rsidR="00181E45" w:rsidRPr="00D25F3A">
        <w:rPr>
          <w:rFonts w:ascii="Times New Roman" w:hAnsi="Times New Roman"/>
          <w:sz w:val="24"/>
          <w:szCs w:val="24"/>
        </w:rPr>
        <w:t xml:space="preserve">: </w:t>
      </w:r>
    </w:p>
    <w:p w:rsidR="00181E45" w:rsidRDefault="00181E4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10DDA" w:rsidRPr="00610DDA" w:rsidRDefault="00181E45" w:rsidP="00610DD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Nejpozději do </w:t>
      </w:r>
      <w:r w:rsidRPr="00A42819">
        <w:rPr>
          <w:rFonts w:ascii="Times New Roman" w:hAnsi="Times New Roman"/>
          <w:b/>
          <w:sz w:val="24"/>
          <w:szCs w:val="24"/>
        </w:rPr>
        <w:t>1</w:t>
      </w:r>
      <w:r w:rsidR="00D25F3A" w:rsidRPr="00A42819">
        <w:rPr>
          <w:rFonts w:ascii="Times New Roman" w:hAnsi="Times New Roman"/>
          <w:b/>
          <w:sz w:val="24"/>
          <w:szCs w:val="24"/>
        </w:rPr>
        <w:t>2</w:t>
      </w:r>
      <w:r w:rsidRPr="00A42819">
        <w:rPr>
          <w:rFonts w:ascii="Times New Roman" w:hAnsi="Times New Roman"/>
          <w:b/>
          <w:sz w:val="24"/>
          <w:szCs w:val="24"/>
        </w:rPr>
        <w:t>.</w:t>
      </w:r>
      <w:r w:rsidR="009B74E3">
        <w:rPr>
          <w:rFonts w:ascii="Times New Roman" w:hAnsi="Times New Roman"/>
          <w:b/>
          <w:sz w:val="24"/>
          <w:szCs w:val="24"/>
        </w:rPr>
        <w:t xml:space="preserve"> </w:t>
      </w:r>
      <w:r w:rsidRPr="00A42819">
        <w:rPr>
          <w:rFonts w:ascii="Times New Roman" w:hAnsi="Times New Roman"/>
          <w:b/>
          <w:sz w:val="24"/>
          <w:szCs w:val="24"/>
        </w:rPr>
        <w:t>6.</w:t>
      </w:r>
      <w:r w:rsidR="009B74E3">
        <w:rPr>
          <w:rFonts w:ascii="Times New Roman" w:hAnsi="Times New Roman"/>
          <w:b/>
          <w:sz w:val="24"/>
          <w:szCs w:val="24"/>
        </w:rPr>
        <w:t xml:space="preserve"> </w:t>
      </w:r>
      <w:r w:rsidRPr="00A42819">
        <w:rPr>
          <w:rFonts w:ascii="Times New Roman" w:hAnsi="Times New Roman"/>
          <w:b/>
          <w:sz w:val="24"/>
          <w:szCs w:val="24"/>
        </w:rPr>
        <w:t>201</w:t>
      </w:r>
      <w:r w:rsidR="00D25F3A" w:rsidRPr="00A42819">
        <w:rPr>
          <w:rFonts w:ascii="Times New Roman" w:hAnsi="Times New Roman"/>
          <w:b/>
          <w:sz w:val="24"/>
          <w:szCs w:val="24"/>
        </w:rPr>
        <w:t>7</w:t>
      </w:r>
      <w:r w:rsidRPr="00A42819">
        <w:rPr>
          <w:rFonts w:ascii="Times New Roman" w:hAnsi="Times New Roman"/>
          <w:b/>
          <w:sz w:val="24"/>
          <w:szCs w:val="24"/>
        </w:rPr>
        <w:t xml:space="preserve"> do 2</w:t>
      </w:r>
      <w:r w:rsidR="00D25F3A" w:rsidRPr="00A42819">
        <w:rPr>
          <w:rFonts w:ascii="Times New Roman" w:hAnsi="Times New Roman"/>
          <w:b/>
          <w:sz w:val="24"/>
          <w:szCs w:val="24"/>
        </w:rPr>
        <w:t>3</w:t>
      </w:r>
      <w:r w:rsidRPr="00A42819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přes přihlašovací systém na stránkách TZ </w:t>
      </w:r>
      <w:hyperlink r:id="rId7" w:history="1">
        <w:r>
          <w:rPr>
            <w:rStyle w:val="Hypertextovodkaz"/>
            <w:rFonts w:ascii="Times New Roman" w:hAnsi="Times New Roman"/>
            <w:sz w:val="24"/>
            <w:szCs w:val="24"/>
          </w:rPr>
          <w:t>www.turisticky-zavod.cz/prihlasky</w:t>
        </w:r>
      </w:hyperlink>
      <w:r>
        <w:rPr>
          <w:rFonts w:ascii="Times New Roman" w:hAnsi="Times New Roman"/>
          <w:sz w:val="24"/>
          <w:szCs w:val="24"/>
        </w:rPr>
        <w:t xml:space="preserve"> a zároveň e-mailem na  </w:t>
      </w:r>
      <w:hyperlink r:id="rId8" w:history="1">
        <w:r w:rsidR="009B74E3" w:rsidRPr="003C32E8">
          <w:rPr>
            <w:rStyle w:val="Hypertextovodkaz"/>
            <w:rFonts w:ascii="Times New Roman" w:hAnsi="Times New Roman"/>
            <w:sz w:val="24"/>
            <w:szCs w:val="24"/>
          </w:rPr>
          <w:t>eva.vilhelmova@seznam.cz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="00610DDA" w:rsidRPr="00610DDA">
        <w:rPr>
          <w:sz w:val="24"/>
          <w:szCs w:val="24"/>
        </w:rPr>
        <w:t>nahlásit kontaktní adresy zúčastněných oddílů (jméno a příjmení vedoucího, adresu, telefon, email), počet členů doprovodu a požadavky na ubytování.</w:t>
      </w:r>
    </w:p>
    <w:p w:rsidR="00181E45" w:rsidRDefault="00181E45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:rsidR="00181E45" w:rsidRDefault="00181E45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:rsidR="00181E45" w:rsidRDefault="00583175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81E45">
        <w:rPr>
          <w:rFonts w:ascii="Times New Roman" w:hAnsi="Times New Roman"/>
          <w:b/>
          <w:sz w:val="24"/>
          <w:szCs w:val="24"/>
        </w:rPr>
        <w:t>. Funkcionáři závodu</w:t>
      </w:r>
      <w:r w:rsidR="00181E45">
        <w:rPr>
          <w:rFonts w:ascii="Times New Roman" w:hAnsi="Times New Roman"/>
          <w:sz w:val="24"/>
          <w:szCs w:val="24"/>
        </w:rPr>
        <w:t>:</w:t>
      </w:r>
    </w:p>
    <w:p w:rsidR="00181E45" w:rsidRDefault="00181E4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81E45" w:rsidRDefault="00181E45" w:rsidP="009B74E3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</w:r>
      <w:r w:rsidR="00F91520">
        <w:rPr>
          <w:rFonts w:ascii="Times New Roman" w:hAnsi="Times New Roman"/>
          <w:sz w:val="24"/>
          <w:szCs w:val="24"/>
        </w:rPr>
        <w:t>Jiří Vilhelm</w:t>
      </w:r>
      <w:r>
        <w:rPr>
          <w:rFonts w:ascii="Times New Roman" w:hAnsi="Times New Roman"/>
          <w:sz w:val="24"/>
          <w:szCs w:val="24"/>
        </w:rPr>
        <w:t xml:space="preserve"> </w:t>
      </w:r>
      <w:r w:rsidR="00F91520">
        <w:rPr>
          <w:rFonts w:ascii="Times New Roman" w:hAnsi="Times New Roman"/>
          <w:sz w:val="24"/>
          <w:szCs w:val="24"/>
        </w:rPr>
        <w:t>st.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br/>
        <w:t>hlavní rozhodčí:</w:t>
      </w:r>
      <w:r>
        <w:rPr>
          <w:rFonts w:ascii="Times New Roman" w:hAnsi="Times New Roman"/>
          <w:sz w:val="24"/>
          <w:szCs w:val="24"/>
        </w:rPr>
        <w:tab/>
      </w:r>
      <w:r w:rsidR="00F91520">
        <w:rPr>
          <w:rFonts w:ascii="Times New Roman" w:hAnsi="Times New Roman"/>
          <w:sz w:val="24"/>
          <w:szCs w:val="24"/>
        </w:rPr>
        <w:t>Hana Mocňáková</w:t>
      </w:r>
      <w:r w:rsidR="00D25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1520">
        <w:rPr>
          <w:rFonts w:ascii="Times New Roman" w:hAnsi="Times New Roman"/>
          <w:sz w:val="24"/>
          <w:szCs w:val="24"/>
        </w:rPr>
        <w:t xml:space="preserve">Jiří Vilhem ml., </w:t>
      </w:r>
      <w:r w:rsidR="00D25F3A">
        <w:rPr>
          <w:rFonts w:ascii="Times New Roman" w:hAnsi="Times New Roman"/>
          <w:sz w:val="24"/>
          <w:szCs w:val="24"/>
        </w:rPr>
        <w:t>Jan Genco</w:t>
      </w:r>
      <w:r>
        <w:rPr>
          <w:rFonts w:ascii="Times New Roman" w:hAnsi="Times New Roman"/>
          <w:sz w:val="24"/>
          <w:szCs w:val="24"/>
        </w:rPr>
        <w:br/>
        <w:t>počtářská komise:</w:t>
      </w:r>
      <w:r>
        <w:rPr>
          <w:rFonts w:ascii="Times New Roman" w:hAnsi="Times New Roman"/>
          <w:sz w:val="24"/>
          <w:szCs w:val="24"/>
        </w:rPr>
        <w:tab/>
      </w:r>
      <w:r w:rsidR="00583175">
        <w:rPr>
          <w:rFonts w:ascii="Times New Roman" w:hAnsi="Times New Roman"/>
          <w:sz w:val="24"/>
          <w:szCs w:val="24"/>
        </w:rPr>
        <w:t>Hana Nejedlíková</w:t>
      </w:r>
    </w:p>
    <w:p w:rsidR="00F91520" w:rsidRDefault="00777C78" w:rsidP="009B74E3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91520">
        <w:rPr>
          <w:rFonts w:ascii="Times New Roman" w:hAnsi="Times New Roman"/>
          <w:sz w:val="24"/>
          <w:szCs w:val="24"/>
        </w:rPr>
        <w:t>ajemník závodu:</w:t>
      </w:r>
      <w:r w:rsidR="00F91520">
        <w:rPr>
          <w:rFonts w:ascii="Times New Roman" w:hAnsi="Times New Roman"/>
          <w:sz w:val="24"/>
          <w:szCs w:val="24"/>
        </w:rPr>
        <w:tab/>
        <w:t>Eva Vilhelmová</w:t>
      </w:r>
    </w:p>
    <w:p w:rsidR="00181E45" w:rsidRDefault="00181E4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81E45" w:rsidRDefault="00181E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81E45" w:rsidRDefault="00181E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81E45" w:rsidRDefault="00181E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81E45" w:rsidRDefault="005831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81E45">
        <w:rPr>
          <w:rFonts w:ascii="Times New Roman" w:hAnsi="Times New Roman"/>
          <w:b/>
          <w:sz w:val="24"/>
          <w:szCs w:val="24"/>
        </w:rPr>
        <w:t>. Podmínky účasti a vybavení hlídek</w:t>
      </w:r>
      <w:r w:rsidR="00181E45">
        <w:rPr>
          <w:rFonts w:ascii="Times New Roman" w:hAnsi="Times New Roman"/>
          <w:sz w:val="24"/>
          <w:szCs w:val="24"/>
        </w:rPr>
        <w:t>:</w:t>
      </w:r>
    </w:p>
    <w:p w:rsidR="00181E45" w:rsidRDefault="00181E45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 sebou průkaz pojištěnce, od mladšího žactva buzolu. Další vybavení dle pravidel a soutěžního řádu.</w:t>
      </w:r>
    </w:p>
    <w:p w:rsidR="00181E45" w:rsidRDefault="00181E45">
      <w:pPr>
        <w:spacing w:after="0"/>
        <w:rPr>
          <w:rFonts w:ascii="Times New Roman" w:hAnsi="Times New Roman"/>
          <w:sz w:val="24"/>
          <w:szCs w:val="24"/>
        </w:rPr>
      </w:pPr>
    </w:p>
    <w:p w:rsidR="00181E45" w:rsidRDefault="00583175" w:rsidP="005831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Úhrada </w:t>
      </w:r>
      <w:r w:rsidR="00181E45">
        <w:rPr>
          <w:rFonts w:ascii="Times New Roman" w:hAnsi="Times New Roman"/>
          <w:b/>
          <w:sz w:val="24"/>
          <w:szCs w:val="24"/>
        </w:rPr>
        <w:t>nákladů</w:t>
      </w:r>
      <w:r w:rsidR="00181E4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181E45">
        <w:rPr>
          <w:rFonts w:ascii="Times New Roman" w:hAnsi="Times New Roman"/>
          <w:sz w:val="24"/>
          <w:szCs w:val="24"/>
        </w:rPr>
        <w:t xml:space="preserve">Startovné:  </w:t>
      </w:r>
      <w:r w:rsidR="0047076C">
        <w:rPr>
          <w:rFonts w:ascii="Times New Roman" w:hAnsi="Times New Roman"/>
          <w:sz w:val="24"/>
          <w:szCs w:val="24"/>
        </w:rPr>
        <w:t xml:space="preserve">  </w:t>
      </w:r>
      <w:r w:rsidR="00181E45">
        <w:rPr>
          <w:rFonts w:ascii="Times New Roman" w:hAnsi="Times New Roman"/>
          <w:sz w:val="24"/>
          <w:szCs w:val="24"/>
        </w:rPr>
        <w:t xml:space="preserve">100,-Kč za </w:t>
      </w:r>
      <w:r w:rsidR="0047076C">
        <w:rPr>
          <w:rFonts w:ascii="Times New Roman" w:hAnsi="Times New Roman"/>
          <w:sz w:val="24"/>
          <w:szCs w:val="24"/>
        </w:rPr>
        <w:t>prezentovaného závodníka</w:t>
      </w:r>
    </w:p>
    <w:p w:rsidR="00583175" w:rsidRDefault="00181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83175">
        <w:rPr>
          <w:rFonts w:ascii="Times New Roman" w:hAnsi="Times New Roman"/>
          <w:sz w:val="24"/>
          <w:szCs w:val="24"/>
        </w:rPr>
        <w:tab/>
      </w:r>
      <w:r w:rsidR="005831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Ubytování: </w:t>
      </w:r>
      <w:r w:rsidR="0047076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50,-Kč za osobu a noc </w:t>
      </w:r>
    </w:p>
    <w:p w:rsidR="00181E45" w:rsidRDefault="00181E45" w:rsidP="00583175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nutno v</w:t>
      </w:r>
      <w:r w:rsidR="00583175">
        <w:rPr>
          <w:rFonts w:ascii="Times New Roman" w:hAnsi="Times New Roman"/>
          <w:sz w:val="24"/>
          <w:szCs w:val="24"/>
        </w:rPr>
        <w:t>lastní karimatka, spacák a přezů</w:t>
      </w:r>
      <w:r>
        <w:rPr>
          <w:rFonts w:ascii="Times New Roman" w:hAnsi="Times New Roman"/>
          <w:sz w:val="24"/>
          <w:szCs w:val="24"/>
        </w:rPr>
        <w:t>vky)</w:t>
      </w:r>
    </w:p>
    <w:p w:rsidR="00181E45" w:rsidRDefault="00181E45">
      <w:pPr>
        <w:spacing w:after="0"/>
        <w:rPr>
          <w:rFonts w:ascii="Times New Roman" w:hAnsi="Times New Roman"/>
          <w:sz w:val="24"/>
          <w:szCs w:val="24"/>
        </w:rPr>
      </w:pPr>
    </w:p>
    <w:p w:rsidR="00181E45" w:rsidRDefault="00583175" w:rsidP="005831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Doprava</w:t>
      </w:r>
      <w:r w:rsidR="00181E45">
        <w:rPr>
          <w:rFonts w:ascii="Times New Roman" w:hAnsi="Times New Roman"/>
          <w:b/>
          <w:sz w:val="24"/>
          <w:szCs w:val="24"/>
        </w:rPr>
        <w:t xml:space="preserve"> na místo konání TZ</w:t>
      </w:r>
      <w:r w:rsidR="00181E4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Nejbližší autobusová zastávka Orlová-Lutyně, střed</w:t>
      </w:r>
    </w:p>
    <w:p w:rsidR="00181E45" w:rsidRDefault="00181E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83175" w:rsidRDefault="00181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8317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Prezence</w:t>
      </w:r>
      <w:r>
        <w:rPr>
          <w:rFonts w:ascii="Times New Roman" w:hAnsi="Times New Roman"/>
          <w:sz w:val="24"/>
          <w:szCs w:val="24"/>
        </w:rPr>
        <w:t xml:space="preserve">: V pátek </w:t>
      </w:r>
      <w:r w:rsidR="00583175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5831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  <w:r w:rsidR="005831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58317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v ZŠ </w:t>
      </w:r>
      <w:r w:rsidR="00583175">
        <w:rPr>
          <w:rFonts w:ascii="Times New Roman" w:hAnsi="Times New Roman"/>
          <w:sz w:val="24"/>
          <w:szCs w:val="24"/>
        </w:rPr>
        <w:t>Školní 862 Orlová-Lutyně od 1</w:t>
      </w:r>
      <w:r w:rsidR="0047076C">
        <w:rPr>
          <w:rFonts w:ascii="Times New Roman" w:hAnsi="Times New Roman"/>
          <w:sz w:val="24"/>
          <w:szCs w:val="24"/>
        </w:rPr>
        <w:t>7</w:t>
      </w:r>
      <w:r w:rsidR="00583175">
        <w:rPr>
          <w:rFonts w:ascii="Times New Roman" w:hAnsi="Times New Roman"/>
          <w:sz w:val="24"/>
          <w:szCs w:val="24"/>
        </w:rPr>
        <w:t>.00 do 21.0</w:t>
      </w:r>
      <w:r>
        <w:rPr>
          <w:rFonts w:ascii="Times New Roman" w:hAnsi="Times New Roman"/>
          <w:sz w:val="24"/>
          <w:szCs w:val="24"/>
        </w:rPr>
        <w:t xml:space="preserve">0 hod, </w:t>
      </w:r>
    </w:p>
    <w:p w:rsidR="00181E45" w:rsidRDefault="00181E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případě nutnosti na tel. </w:t>
      </w:r>
      <w:r w:rsidR="00583175">
        <w:rPr>
          <w:rFonts w:ascii="Times New Roman" w:hAnsi="Times New Roman"/>
          <w:sz w:val="24"/>
          <w:szCs w:val="24"/>
        </w:rPr>
        <w:t>777919833 (Eva Vilhelmová Vodafone A-TOM)</w:t>
      </w:r>
      <w:r>
        <w:rPr>
          <w:rFonts w:ascii="Times New Roman" w:hAnsi="Times New Roman"/>
          <w:sz w:val="24"/>
          <w:szCs w:val="24"/>
        </w:rPr>
        <w:tab/>
      </w:r>
    </w:p>
    <w:p w:rsidR="00181E45" w:rsidRDefault="00181E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81E45" w:rsidRDefault="00583175" w:rsidP="005831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="00181E45">
        <w:rPr>
          <w:rFonts w:ascii="Times New Roman" w:hAnsi="Times New Roman"/>
          <w:b/>
          <w:sz w:val="24"/>
          <w:szCs w:val="24"/>
        </w:rPr>
        <w:t>Zdravotní služba</w:t>
      </w:r>
      <w:r w:rsidR="00181E45">
        <w:rPr>
          <w:rFonts w:ascii="Times New Roman" w:hAnsi="Times New Roman"/>
          <w:sz w:val="24"/>
          <w:szCs w:val="24"/>
        </w:rPr>
        <w:t xml:space="preserve">:  Bude zajištěna v prostoru </w:t>
      </w:r>
      <w:r>
        <w:rPr>
          <w:rFonts w:ascii="Times New Roman" w:hAnsi="Times New Roman"/>
          <w:sz w:val="24"/>
          <w:szCs w:val="24"/>
        </w:rPr>
        <w:t>ubytování</w:t>
      </w:r>
      <w:r w:rsidR="00181E45">
        <w:rPr>
          <w:rFonts w:ascii="Times New Roman" w:hAnsi="Times New Roman"/>
          <w:sz w:val="24"/>
          <w:szCs w:val="24"/>
        </w:rPr>
        <w:t xml:space="preserve"> a cíle</w:t>
      </w:r>
    </w:p>
    <w:p w:rsidR="00181E45" w:rsidRDefault="00181E45">
      <w:pPr>
        <w:spacing w:after="0"/>
        <w:jc w:val="both"/>
        <w:rPr>
          <w:rFonts w:ascii="Times New Roman" w:hAnsi="Times New Roman"/>
        </w:rPr>
      </w:pPr>
    </w:p>
    <w:p w:rsidR="00181E45" w:rsidRDefault="00181E45">
      <w:pPr>
        <w:spacing w:after="0"/>
        <w:jc w:val="both"/>
        <w:rPr>
          <w:rFonts w:ascii="Times New Roman" w:hAnsi="Times New Roman"/>
        </w:rPr>
      </w:pPr>
    </w:p>
    <w:p w:rsidR="00181E45" w:rsidRDefault="00181E4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 Technická ustanovení</w:t>
      </w:r>
    </w:p>
    <w:p w:rsidR="00181E45" w:rsidRDefault="00181E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TZ - umístěného na </w:t>
      </w:r>
      <w:hyperlink r:id="rId9" w:history="1">
        <w:r>
          <w:rPr>
            <w:rStyle w:val="Hypertextovodkaz"/>
            <w:rFonts w:ascii="Times New Roman" w:hAnsi="Times New Roman"/>
          </w:rPr>
          <w:t>www.turisticky-zavod.cz</w:t>
        </w:r>
      </w:hyperlink>
    </w:p>
    <w:p w:rsidR="00181E45" w:rsidRDefault="00181E45">
      <w:pPr>
        <w:rPr>
          <w:rFonts w:ascii="Times New Roman" w:hAnsi="Times New Roman"/>
          <w:b/>
          <w:sz w:val="28"/>
        </w:rPr>
      </w:pPr>
    </w:p>
    <w:p w:rsidR="00181E45" w:rsidRDefault="00181E4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 Schvalovací doložka</w:t>
      </w:r>
    </w:p>
    <w:p w:rsidR="00181E45" w:rsidRDefault="00583175">
      <w:pPr>
        <w:spacing w:after="0"/>
        <w:rPr>
          <w:rFonts w:ascii="Times New Roman" w:hAnsi="Times New Roman"/>
          <w:sz w:val="24"/>
          <w:szCs w:val="24"/>
        </w:rPr>
      </w:pPr>
      <w:r w:rsidRPr="00F947E8">
        <w:rPr>
          <w:rFonts w:ascii="Times New Roman" w:hAnsi="Times New Roman"/>
          <w:sz w:val="24"/>
          <w:szCs w:val="24"/>
        </w:rPr>
        <w:t xml:space="preserve">Tento rozpis byl schválen radou TZ při </w:t>
      </w:r>
      <w:r w:rsidR="00610DDA">
        <w:rPr>
          <w:rFonts w:ascii="Times New Roman" w:hAnsi="Times New Roman"/>
          <w:sz w:val="24"/>
          <w:szCs w:val="24"/>
        </w:rPr>
        <w:t xml:space="preserve">KČT a </w:t>
      </w:r>
      <w:r w:rsidRPr="00F947E8">
        <w:rPr>
          <w:rFonts w:ascii="Times New Roman" w:hAnsi="Times New Roman"/>
          <w:sz w:val="24"/>
          <w:szCs w:val="24"/>
        </w:rPr>
        <w:t>Asociaci TOM ČR</w:t>
      </w:r>
    </w:p>
    <w:p w:rsidR="00583175" w:rsidRDefault="00583175">
      <w:pPr>
        <w:spacing w:after="0"/>
        <w:rPr>
          <w:rFonts w:ascii="Times New Roman" w:hAnsi="Times New Roman"/>
        </w:rPr>
      </w:pPr>
    </w:p>
    <w:p w:rsidR="00181E45" w:rsidRDefault="00181E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F9152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="00F91520">
        <w:rPr>
          <w:rFonts w:ascii="Times New Roman" w:hAnsi="Times New Roman"/>
        </w:rPr>
        <w:t>Jiří Vilhelm st.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83175">
        <w:rPr>
          <w:rFonts w:ascii="Times New Roman" w:hAnsi="Times New Roman"/>
        </w:rPr>
        <w:tab/>
      </w:r>
      <w:r w:rsidR="00583175">
        <w:rPr>
          <w:rFonts w:ascii="Times New Roman" w:hAnsi="Times New Roman"/>
        </w:rPr>
        <w:tab/>
      </w:r>
      <w:r w:rsidR="00F91520">
        <w:rPr>
          <w:rFonts w:ascii="Times New Roman" w:hAnsi="Times New Roman"/>
        </w:rPr>
        <w:t>Hana Mocňáková</w:t>
      </w:r>
    </w:p>
    <w:p w:rsidR="00181E45" w:rsidRDefault="00181E45" w:rsidP="00807D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:rsidR="0047076C" w:rsidRDefault="0047076C" w:rsidP="00807DAD">
      <w:pPr>
        <w:spacing w:after="0"/>
        <w:rPr>
          <w:rFonts w:ascii="Times New Roman" w:hAnsi="Times New Roman"/>
        </w:rPr>
      </w:pPr>
    </w:p>
    <w:p w:rsidR="0047076C" w:rsidRDefault="0047076C" w:rsidP="00807DAD">
      <w:pPr>
        <w:spacing w:after="0"/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295910</wp:posOffset>
            </wp:positionV>
            <wp:extent cx="1104265" cy="1085850"/>
            <wp:effectExtent l="19050" t="0" r="635" b="0"/>
            <wp:wrapTight wrapText="bothSides">
              <wp:wrapPolygon edited="0">
                <wp:start x="7825" y="0"/>
                <wp:lineTo x="4472" y="758"/>
                <wp:lineTo x="0" y="4168"/>
                <wp:lineTo x="-373" y="12884"/>
                <wp:lineTo x="1491" y="18189"/>
                <wp:lineTo x="1863" y="18947"/>
                <wp:lineTo x="6335" y="21221"/>
                <wp:lineTo x="7453" y="21221"/>
                <wp:lineTo x="14160" y="21221"/>
                <wp:lineTo x="15278" y="21221"/>
                <wp:lineTo x="19377" y="18568"/>
                <wp:lineTo x="19377" y="18189"/>
                <wp:lineTo x="21612" y="12505"/>
                <wp:lineTo x="21612" y="8716"/>
                <wp:lineTo x="21240" y="4547"/>
                <wp:lineTo x="16396" y="758"/>
                <wp:lineTo x="13415" y="0"/>
                <wp:lineTo x="7825" y="0"/>
              </wp:wrapPolygon>
            </wp:wrapTight>
            <wp:docPr id="4" name="Obrázek 3" descr="Krajské_SVČ_kulaté_střední_průhledné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jské_SVČ_kulaté_střední_průhledné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248285</wp:posOffset>
            </wp:positionV>
            <wp:extent cx="1123950" cy="1314450"/>
            <wp:effectExtent l="19050" t="0" r="0" b="0"/>
            <wp:wrapTight wrapText="bothSides">
              <wp:wrapPolygon edited="0">
                <wp:start x="-366" y="0"/>
                <wp:lineTo x="-366" y="21287"/>
                <wp:lineTo x="21600" y="21287"/>
                <wp:lineTo x="21600" y="0"/>
                <wp:lineTo x="-366" y="0"/>
              </wp:wrapPolygon>
            </wp:wrapTight>
            <wp:docPr id="3" name="Obrázek 1" descr="znak Orlová barevn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Orlová barevně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076C" w:rsidSect="00493EC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60" w:rsidRDefault="00803C60">
      <w:pPr>
        <w:spacing w:after="0" w:line="240" w:lineRule="auto"/>
      </w:pPr>
      <w:r>
        <w:separator/>
      </w:r>
    </w:p>
  </w:endnote>
  <w:endnote w:type="continuationSeparator" w:id="0">
    <w:p w:rsidR="00803C60" w:rsidRDefault="0080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60" w:rsidRDefault="00803C60">
      <w:pPr>
        <w:spacing w:after="0" w:line="240" w:lineRule="auto"/>
      </w:pPr>
      <w:r>
        <w:separator/>
      </w:r>
    </w:p>
  </w:footnote>
  <w:footnote w:type="continuationSeparator" w:id="0">
    <w:p w:rsidR="00803C60" w:rsidRDefault="0080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E45" w:rsidRDefault="009F0D4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0720" cy="12058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i_propozice_T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A39E3"/>
    <w:multiLevelType w:val="singleLevel"/>
    <w:tmpl w:val="570A39E3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570A3B88"/>
    <w:multiLevelType w:val="singleLevel"/>
    <w:tmpl w:val="570A3B88"/>
    <w:lvl w:ilvl="0">
      <w:start w:val="9"/>
      <w:numFmt w:val="decimal"/>
      <w:suff w:val="space"/>
      <w:lvlText w:val="%1."/>
      <w:lvlJc w:val="left"/>
    </w:lvl>
  </w:abstractNum>
  <w:abstractNum w:abstractNumId="2" w15:restartNumberingAfterBreak="0">
    <w:nsid w:val="570A3E32"/>
    <w:multiLevelType w:val="singleLevel"/>
    <w:tmpl w:val="570A3E32"/>
    <w:lvl w:ilvl="0">
      <w:start w:val="12"/>
      <w:numFmt w:val="decimal"/>
      <w:suff w:val="space"/>
      <w:lvlText w:val="%1."/>
      <w:lvlJc w:val="left"/>
    </w:lvl>
  </w:abstractNum>
  <w:abstractNum w:abstractNumId="3" w15:restartNumberingAfterBreak="0">
    <w:nsid w:val="5F4109D9"/>
    <w:multiLevelType w:val="hybridMultilevel"/>
    <w:tmpl w:val="BC5C8792"/>
    <w:lvl w:ilvl="0" w:tplc="ABC659C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10DD4"/>
    <w:multiLevelType w:val="hybridMultilevel"/>
    <w:tmpl w:val="FF6A34FC"/>
    <w:lvl w:ilvl="0" w:tplc="DD22183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588C"/>
    <w:rsid w:val="000D723E"/>
    <w:rsid w:val="00112A09"/>
    <w:rsid w:val="00172A27"/>
    <w:rsid w:val="00181E45"/>
    <w:rsid w:val="00281413"/>
    <w:rsid w:val="0047076C"/>
    <w:rsid w:val="00493EC4"/>
    <w:rsid w:val="004A27F8"/>
    <w:rsid w:val="00544BF1"/>
    <w:rsid w:val="00583175"/>
    <w:rsid w:val="00610DDA"/>
    <w:rsid w:val="00664198"/>
    <w:rsid w:val="00694823"/>
    <w:rsid w:val="00777C78"/>
    <w:rsid w:val="00803C60"/>
    <w:rsid w:val="00807DAD"/>
    <w:rsid w:val="009B74E3"/>
    <w:rsid w:val="009F0D45"/>
    <w:rsid w:val="00A42819"/>
    <w:rsid w:val="00D25F3A"/>
    <w:rsid w:val="00F726A5"/>
    <w:rsid w:val="00F91520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docId w15:val="{CD960FC3-DF72-462C-8A57-7A54C7E6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93EC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493E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rsid w:val="00493EC4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93EC4"/>
    <w:rPr>
      <w:color w:val="0563C1"/>
      <w:u w:val="single"/>
    </w:rPr>
  </w:style>
  <w:style w:type="character" w:customStyle="1" w:styleId="ZpatChar">
    <w:name w:val="Zápatí Char"/>
    <w:link w:val="Zpat"/>
    <w:uiPriority w:val="99"/>
    <w:semiHidden/>
    <w:rsid w:val="00493EC4"/>
    <w:rPr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493EC4"/>
    <w:rPr>
      <w:rFonts w:ascii="Times New Roman" w:eastAsia="Times New Roman" w:hAnsi="Times New Roman"/>
      <w:color w:val="000000"/>
      <w:sz w:val="24"/>
    </w:rPr>
  </w:style>
  <w:style w:type="character" w:customStyle="1" w:styleId="TextbublinyChar">
    <w:name w:val="Text bubliny Char"/>
    <w:link w:val="Textbubliny"/>
    <w:uiPriority w:val="99"/>
    <w:semiHidden/>
    <w:rsid w:val="00493EC4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493EC4"/>
    <w:rPr>
      <w:rFonts w:ascii="Times New Roman" w:eastAsia="Times New Roman" w:hAnsi="Times New Roman"/>
      <w:b/>
      <w:sz w:val="72"/>
    </w:rPr>
  </w:style>
  <w:style w:type="paragraph" w:styleId="Textbubliny">
    <w:name w:val="Balloon Text"/>
    <w:basedOn w:val="Normln"/>
    <w:link w:val="TextbublinyChar"/>
    <w:uiPriority w:val="99"/>
    <w:unhideWhenUsed/>
    <w:rsid w:val="00493EC4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3E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93EC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93EC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D25F3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10DD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vilhelmova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risticky-zavod.cz/prihlask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turisticky-zavod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2426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A: Všeobecná ustanovení</vt:lpstr>
    </vt:vector>
  </TitlesOfParts>
  <Company>Synthos Kralupy a.s.</Company>
  <LinksUpToDate>false</LinksUpToDate>
  <CharactersWithSpaces>2832</CharactersWithSpaces>
  <SharedDoc>false</SharedDoc>
  <HLinks>
    <vt:vector size="12" baseType="variant">
      <vt:variant>
        <vt:i4>2818089</vt:i4>
      </vt:variant>
      <vt:variant>
        <vt:i4>3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  <vt:variant>
        <vt:i4>5505046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http://www.turisticky-zavod.cz/prihlasky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Všeobecná ustanovení</dc:title>
  <dc:creator>Zdeněk Doutnáč</dc:creator>
  <cp:lastModifiedBy>Peter Vaněk 1</cp:lastModifiedBy>
  <cp:revision>2</cp:revision>
  <dcterms:created xsi:type="dcterms:W3CDTF">2017-04-03T08:54:00Z</dcterms:created>
  <dcterms:modified xsi:type="dcterms:W3CDTF">2017-04-03T08:54:00Z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