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</w:rPr>
      </w:pPr>
      <w:r>
        <w:rPr>
          <w:b/>
          <w:sz w:val="28"/>
        </w:rPr>
        <w:t>A: Všeobecná ustanovení</w:t>
      </w:r>
    </w:p>
    <w:p>
      <w:pPr>
        <w:pStyle w:val="Normal"/>
        <w:tabs>
          <w:tab w:val="left" w:pos="3969" w:leader="none"/>
        </w:tabs>
        <w:spacing w:before="0" w:after="0"/>
        <w:ind w:left="3969" w:hanging="3969"/>
        <w:rPr/>
      </w:pPr>
      <w:r>
        <w:rPr>
          <w:rFonts w:ascii="Times New Roman" w:hAnsi="Times New Roman"/>
          <w:b/>
          <w:sz w:val="24"/>
          <w:szCs w:val="24"/>
        </w:rPr>
        <w:t>1. Název</w:t>
      </w:r>
      <w:r>
        <w:rPr>
          <w:rFonts w:ascii="Times New Roman" w:hAnsi="Times New Roman"/>
          <w:sz w:val="24"/>
          <w:szCs w:val="24"/>
        </w:rPr>
        <w:t>:          Turisticky závod I. stupně - 2. postupový závod ČP 2017</w:t>
      </w:r>
    </w:p>
    <w:p>
      <w:pPr>
        <w:pStyle w:val="Normal"/>
        <w:tabs>
          <w:tab w:val="left" w:pos="3969" w:leader="none"/>
        </w:tabs>
        <w:spacing w:before="0" w:after="0"/>
        <w:ind w:left="7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3969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Vyhlašovatel</w:t>
      </w:r>
      <w:r>
        <w:rPr>
          <w:rFonts w:ascii="Times New Roman" w:hAnsi="Times New Roman"/>
          <w:sz w:val="24"/>
          <w:szCs w:val="24"/>
        </w:rPr>
        <w:t xml:space="preserve">: </w:t>
        <w:tab/>
        <w:t>Rada Turistických závodů ČR</w:t>
        <w:tab/>
        <w:tab/>
      </w:r>
    </w:p>
    <w:p>
      <w:pPr>
        <w:pStyle w:val="Normal"/>
        <w:tabs>
          <w:tab w:val="left" w:pos="3969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3969" w:leader="none"/>
        </w:tabs>
        <w:spacing w:before="0" w:after="0"/>
        <w:rPr/>
      </w:pPr>
      <w:r>
        <w:rPr>
          <w:rFonts w:ascii="Times New Roman" w:hAnsi="Times New Roman"/>
          <w:b/>
          <w:sz w:val="24"/>
          <w:szCs w:val="24"/>
        </w:rPr>
        <w:t>3. Technická organizace (pořadatel)</w:t>
      </w:r>
      <w:r>
        <w:rPr>
          <w:rFonts w:ascii="Times New Roman" w:hAnsi="Times New Roman"/>
          <w:sz w:val="24"/>
          <w:szCs w:val="24"/>
        </w:rPr>
        <w:t>:</w:t>
        <w:tab/>
        <w:t xml:space="preserve">  TOM Rokytná 409 Brno </w:t>
      </w:r>
    </w:p>
    <w:p>
      <w:pPr>
        <w:pStyle w:val="Normal"/>
        <w:tabs>
          <w:tab w:val="left" w:pos="3969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3969" w:leader="none"/>
        </w:tabs>
        <w:spacing w:before="0" w:after="0"/>
        <w:rPr/>
      </w:pPr>
      <w:r>
        <w:rPr>
          <w:rFonts w:ascii="Times New Roman" w:hAnsi="Times New Roman"/>
          <w:b/>
          <w:sz w:val="24"/>
          <w:szCs w:val="24"/>
        </w:rPr>
        <w:t>4. Termín a místo konání</w:t>
      </w:r>
      <w:r>
        <w:rPr>
          <w:rFonts w:ascii="Times New Roman" w:hAnsi="Times New Roman"/>
          <w:sz w:val="24"/>
          <w:szCs w:val="24"/>
        </w:rPr>
        <w:t>:</w:t>
        <w:tab/>
        <w:t>20. 5. 2017 Brno - Kníničky, PP Baba</w:t>
      </w:r>
    </w:p>
    <w:p>
      <w:pPr>
        <w:pStyle w:val="Normal"/>
        <w:tabs>
          <w:tab w:val="left" w:pos="3969" w:leader="none"/>
          <w:tab w:val="left" w:pos="4536" w:leader="none"/>
        </w:tabs>
        <w:spacing w:before="0" w:after="0"/>
        <w:ind w:left="7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</w:p>
    <w:p>
      <w:pPr>
        <w:pStyle w:val="Normal"/>
        <w:spacing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Kategorie a délka tratí</w:t>
      </w:r>
      <w:r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6805" w:type="dxa"/>
        <w:jc w:val="left"/>
        <w:tblInd w:w="7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2268"/>
        <w:gridCol w:w="2268"/>
        <w:gridCol w:w="2269"/>
      </w:tblGrid>
      <w:tr>
        <w:trPr/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Kategorie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Rok narození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Délka tratě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nejmladší žactvo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 a mladší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2 - 3 km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mladší žactvo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 – 2006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2 - 4 km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starší žactvo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 – 2004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2 - 4 km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mladší dorost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 – 2002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4 - 6 km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starší dorost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 – 2000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4 - 6 km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dospělí 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1982 – 1998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4 - 6 km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dospělí B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 a starší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4 - 6 km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Má-li závodník z kategorie dospělí B zájem startovat v mladší kategorii dospělí A, bude mu to umožněno, ale pouze po celou sezónu (tzn., začne-li závodit v kategorii dospělí A, musí takto dokončit i celou sezónu, to samé platí, začne-li závodit v kategorii dospělí B).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exact" w:line="240" w:before="0" w:after="0"/>
        <w:rPr/>
      </w:pPr>
      <w:r>
        <w:rPr>
          <w:rFonts w:ascii="Times New Roman" w:hAnsi="Times New Roman"/>
          <w:b/>
          <w:sz w:val="24"/>
          <w:szCs w:val="24"/>
        </w:rPr>
        <w:t>6. Termín a adresa pro přihlášky</w:t>
      </w:r>
      <w:r>
        <w:rPr>
          <w:rFonts w:ascii="Times New Roman" w:hAnsi="Times New Roman"/>
          <w:sz w:val="24"/>
          <w:szCs w:val="24"/>
        </w:rPr>
        <w:t>: Nejpozději do pondělí 15. 5. 2017 do 22 hodin přes přihlašovací systém na stránkách TZ (</w:t>
      </w:r>
      <w:hyperlink r:id="rId2">
        <w:r>
          <w:rPr>
            <w:rStyle w:val="Internetovodkaz"/>
            <w:rFonts w:ascii="Times New Roman" w:hAnsi="Times New Roman"/>
            <w:color w:val="00000A"/>
            <w:sz w:val="24"/>
            <w:szCs w:val="24"/>
          </w:rPr>
          <w:t>www.turisticky-zavod.cz/prihlasky</w:t>
        </w:r>
      </w:hyperlink>
      <w:r>
        <w:rPr>
          <w:rFonts w:ascii="Times New Roman" w:hAnsi="Times New Roman"/>
          <w:sz w:val="24"/>
          <w:szCs w:val="24"/>
        </w:rPr>
        <w:t>)</w:t>
      </w:r>
    </w:p>
    <w:p>
      <w:pPr>
        <w:pStyle w:val="Normal"/>
        <w:suppressAutoHyphens w:val="true"/>
        <w:spacing w:lineRule="exact" w:line="240" w:before="0" w:after="0"/>
        <w:rPr/>
      </w:pPr>
      <w:r>
        <w:rPr>
          <w:rFonts w:ascii="Times New Roman" w:hAnsi="Times New Roman"/>
          <w:sz w:val="24"/>
          <w:szCs w:val="24"/>
        </w:rPr>
        <w:t>Požadavky na ubytování na adresu</w:t>
      </w:r>
      <w:r>
        <w:rPr/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aniger@centrum.cz</w:t>
      </w:r>
    </w:p>
    <w:p>
      <w:pPr>
        <w:pStyle w:val="Normal"/>
        <w:spacing w:lineRule="exact" w:line="240" w:before="0" w:after="0"/>
        <w:ind w:left="42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exact" w:line="240" w:before="0" w:after="0"/>
        <w:ind w:left="42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Funkcionáři závodu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spacing w:lineRule="exact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exact" w:line="240" w:before="0" w:after="0"/>
        <w:rPr/>
      </w:pPr>
      <w:r>
        <w:rPr>
          <w:rFonts w:ascii="Times New Roman" w:hAnsi="Times New Roman"/>
          <w:sz w:val="24"/>
          <w:szCs w:val="24"/>
        </w:rPr>
        <w:t>ředitel závodu:</w:t>
        <w:tab/>
        <w:t xml:space="preserve">Regina Böhmová          </w:t>
        <w:br/>
        <w:t>hlavní rozhodčí:</w:t>
        <w:tab/>
        <w:t>Eva Vilhelmová</w:t>
        <w:br/>
        <w:t>stavitel tratě:</w:t>
        <w:tab/>
        <w:tab/>
        <w:t>Petr Svoboda</w:t>
        <w:br/>
        <w:t>počtářská komise:</w:t>
        <w:tab/>
        <w:t>Hana Fojtíčková</w:t>
      </w:r>
    </w:p>
    <w:p>
      <w:pPr>
        <w:pStyle w:val="Normal"/>
        <w:spacing w:lineRule="exact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Podmínky účasti a vybavení hlídek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zdravotní způsobilost u závodníků do 18 let plně odpovídá vedoucí závodníků, u starších 18 let </w:t>
      </w:r>
      <w:r>
        <w:rPr>
          <w:rFonts w:ascii="Times New Roman" w:hAnsi="Times New Roman"/>
          <w:sz w:val="24"/>
          <w:szCs w:val="24"/>
          <w:shd w:fill="FFFFFF" w:val="clear"/>
        </w:rPr>
        <w:t>nese odpovědnost</w:t>
      </w:r>
      <w:r>
        <w:rPr>
          <w:rFonts w:ascii="Times New Roman" w:hAnsi="Times New Roman"/>
          <w:sz w:val="24"/>
          <w:szCs w:val="24"/>
        </w:rPr>
        <w:t xml:space="preserve"> každý závodník sám. Každý závodník musí mít s sebou průkaz pojištěnce, od mladšího žactva buzolu. Další vybavení dle pravidel a soutěžního řádu.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before="0" w:after="0"/>
        <w:rPr/>
      </w:pPr>
      <w:r>
        <w:rPr>
          <w:rFonts w:ascii="Times New Roman" w:hAnsi="Times New Roman"/>
          <w:b/>
          <w:sz w:val="24"/>
          <w:szCs w:val="24"/>
        </w:rPr>
        <w:t>9. Úhrada nákladů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spacing w:before="0" w:after="0"/>
        <w:rPr/>
      </w:pPr>
      <w:r>
        <w:rPr>
          <w:rFonts w:cs="Calibri" w:ascii="Times New Roman" w:hAnsi="Times New Roman"/>
          <w:sz w:val="24"/>
          <w:szCs w:val="24"/>
        </w:rPr>
        <w:t xml:space="preserve"> </w:t>
      </w:r>
      <w:r>
        <w:rPr>
          <w:rFonts w:cs="Calibri" w:ascii="Times New Roman" w:hAnsi="Times New Roman"/>
          <w:sz w:val="24"/>
          <w:szCs w:val="24"/>
        </w:rPr>
        <w:t xml:space="preserve">Startovné činí </w:t>
      </w:r>
      <w:r>
        <w:rPr>
          <w:rFonts w:cs="Calibri" w:ascii="Times New Roman" w:hAnsi="Times New Roman"/>
          <w:sz w:val="24"/>
          <w:szCs w:val="24"/>
        </w:rPr>
        <w:t>8</w:t>
      </w:r>
      <w:r>
        <w:rPr>
          <w:rFonts w:cs="Calibri" w:ascii="Times New Roman" w:hAnsi="Times New Roman"/>
          <w:sz w:val="24"/>
          <w:szCs w:val="24"/>
        </w:rPr>
        <w:t>0 Kč + 20 Kč jako poplatek Rady TZ ČR na závodníka.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Calibri" w:ascii="Times New Roman" w:hAnsi="Times New Roman"/>
          <w:sz w:val="24"/>
          <w:szCs w:val="24"/>
        </w:rPr>
        <w:t>Startovné bude hrazeno při prezentaci závodníka.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ascii="Times New Roman" w:hAnsi="Times New Roman"/>
          <w:b/>
          <w:sz w:val="24"/>
          <w:szCs w:val="24"/>
        </w:rPr>
        <w:t>10. Doprava na místo konání TZ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 xml:space="preserve">Z hlavního nádraží tramvaj č.1 směr Bystrc Ečerova. Vystoupit na zastávce Zoologická zahrada odtud pěšky po značení. Buď do bystrcké Sokolovny nebo do Kníniček. 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>Do Kníniček možné využít autobus 302 na ten stejný lístek z tramvaje. Vystoupit na zastávce U památníku. Ubytování je naproti zastávce.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ascii="Times New Roman" w:hAnsi="Times New Roman"/>
          <w:b/>
          <w:sz w:val="24"/>
          <w:szCs w:val="24"/>
        </w:rPr>
        <w:t xml:space="preserve">11. Prezentace: </w:t>
      </w:r>
      <w:r>
        <w:rPr>
          <w:rFonts w:ascii="Times New Roman" w:hAnsi="Times New Roman"/>
          <w:sz w:val="24"/>
          <w:szCs w:val="24"/>
        </w:rPr>
        <w:t>Kníničky Ondrova 17/25 ( budova školky zezadu) v pátek 19. května 2017 od 18.00 do  21.00 ( v případě nouze lze i telefonicky na 739 254 884)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 xml:space="preserve">Pro ubytované v Bystrci prezentace v místě ubytování na ul. U Sokolovny 3 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>v pátek 19. května 2017 od 18.00 do  21.00 ( v případě nouze lze i telefonicky na 739 319 644)</w:t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 Zdravotní služba</w:t>
      </w:r>
      <w:r>
        <w:rPr>
          <w:rFonts w:ascii="Times New Roman" w:hAnsi="Times New Roman"/>
          <w:sz w:val="24"/>
          <w:szCs w:val="24"/>
        </w:rPr>
        <w:t>:  v cíli závodu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ascii="Times New Roman" w:hAnsi="Times New Roman"/>
          <w:b/>
          <w:sz w:val="24"/>
          <w:szCs w:val="24"/>
        </w:rPr>
        <w:t>13. Ubytování :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b/>
          <w:bCs/>
          <w:sz w:val="24"/>
          <w:szCs w:val="24"/>
        </w:rPr>
        <w:t>1. Bystrc Sokolovna</w:t>
      </w:r>
      <w:r>
        <w:rPr>
          <w:rFonts w:ascii="Times New Roman" w:hAnsi="Times New Roman"/>
          <w:sz w:val="24"/>
          <w:szCs w:val="24"/>
        </w:rPr>
        <w:t xml:space="preserve"> vhodné pro oddíly, které přijedou vlastními autobusy ( možnost parkování). Cena 50Kč na osobu. Zde není možnost občerstvení. V blízkosti obchody otevřené do 20h. Ráno nutné vyklidit tělocvičnu před závody. Vzdálenost na místo zahájení cca 2,5Km.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b/>
          <w:bCs/>
          <w:sz w:val="24"/>
          <w:szCs w:val="24"/>
        </w:rPr>
        <w:t>2. Kníničky ul. Ondrova 17/25</w:t>
      </w:r>
      <w:r>
        <w:rPr>
          <w:rFonts w:ascii="Times New Roman" w:hAnsi="Times New Roman"/>
          <w:sz w:val="24"/>
          <w:szCs w:val="24"/>
        </w:rPr>
        <w:t xml:space="preserve"> u MŠ Studánka. Ubytování v tělocvičně nebo učebně. Cena 50Kč za osobu. V Kníničkách není obchod. Je zde cukrárna, hospoda. Přímo u tělocvičny je závodníkům k dispozici malý bufet.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b/>
          <w:bCs/>
          <w:sz w:val="24"/>
          <w:szCs w:val="24"/>
        </w:rPr>
        <w:t>3. Kníničky hřiště u řeky ve vlastních stanech.</w:t>
      </w:r>
      <w:r>
        <w:rPr>
          <w:rFonts w:ascii="Times New Roman" w:hAnsi="Times New Roman"/>
          <w:sz w:val="24"/>
          <w:szCs w:val="24"/>
        </w:rPr>
        <w:t xml:space="preserve"> Kapacita je opět omezená. A cena je zdarma. Neposkytujeme hlídání! Tzn. je nutné si ráno sbalit a dojít na zahájení na ul. Ondrovu cca 200m. Prezentace na ul. Ondrova 25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 xml:space="preserve">Závodníci obdrží po doběhu malé občerstvení (2x párek v rohlíku+ pití) </w:t>
      </w:r>
      <w:r>
        <w:rPr>
          <w:rFonts w:ascii="Times New Roman" w:hAnsi="Times New Roman"/>
          <w:sz w:val="24"/>
          <w:szCs w:val="24"/>
        </w:rPr>
        <w:t>v ceně startovného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Vítáme pomoc rozhodčích z jiných oddílů, tito nehradí ubytování a mají občerstvení zdarma.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>V pátek večer nabízíme možnost posedět u ohně s možností opéct si vlastní špekáčky v lesním areálu. Pouze do 22h.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>Nabízíme možnost ubytování do neděle v tělocvičně v Kníničkách. V sobotu 20.5. se v Brně koná Brněnská muzejní noc.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B. Technická ustanovení</w:t>
      </w:r>
    </w:p>
    <w:p>
      <w:pPr>
        <w:pStyle w:val="Normal"/>
        <w:jc w:val="both"/>
        <w:rPr/>
      </w:pPr>
      <w:r>
        <w:rPr>
          <w:rFonts w:ascii="Times New Roman" w:hAnsi="Times New Roman"/>
        </w:rPr>
        <w:t xml:space="preserve">Závodí se podle Soutěžního řádu a pravidel TZ - umístěného na </w:t>
      </w:r>
      <w:hyperlink r:id="rId3">
        <w:r>
          <w:rPr>
            <w:rStyle w:val="Internetovodkaz"/>
            <w:rFonts w:ascii="Times New Roman" w:hAnsi="Times New Roman"/>
          </w:rPr>
          <w:t>www.turisticky-zavod.cz</w:t>
        </w:r>
      </w:hyperlink>
    </w:p>
    <w:p>
      <w:pPr>
        <w:pStyle w:val="Normal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C. Schvalovací doložka</w:t>
      </w:r>
    </w:p>
    <w:p>
      <w:pPr>
        <w:pStyle w:val="Normal"/>
        <w:jc w:val="both"/>
        <w:rPr/>
      </w:pPr>
      <w:r>
        <w:rPr>
          <w:rFonts w:ascii="Times New Roman" w:hAnsi="Times New Roman"/>
        </w:rPr>
        <w:t>Tento rozpis byl schválen dne:  18.3.2017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rPr/>
      </w:pPr>
      <w:r>
        <w:rPr>
          <w:rFonts w:ascii="Times New Roman" w:hAnsi="Times New Roman"/>
        </w:rPr>
        <w:t xml:space="preserve">  ……………………</w:t>
      </w:r>
      <w:r>
        <w:rPr>
          <w:rFonts w:ascii="Times New Roman" w:hAnsi="Times New Roman"/>
        </w:rPr>
        <w:t xml:space="preserve">.. </w:t>
        <w:tab/>
        <w:tab/>
        <w:tab/>
        <w:tab/>
        <w:tab/>
        <w:tab/>
        <w:t xml:space="preserve">                     ……………………..</w:t>
      </w:r>
    </w:p>
    <w:p>
      <w:pPr>
        <w:pStyle w:val="Normal"/>
        <w:spacing w:before="0" w:after="0"/>
        <w:rPr/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Regina Böhmová  v. r.    </w:t>
        <w:tab/>
        <w:tab/>
        <w:tab/>
        <w:tab/>
        <w:tab/>
        <w:t xml:space="preserve">                       Eva Vilhelmová v. r.                                                                                                                                                             </w:t>
      </w:r>
    </w:p>
    <w:p>
      <w:pPr>
        <w:sectPr>
          <w:headerReference w:type="default" r:id="rId4"/>
          <w:type w:val="nextPage"/>
          <w:pgSz w:w="11906" w:h="16838"/>
          <w:pgMar w:left="1417" w:right="1417" w:header="708" w:top="1417" w:footer="0" w:bottom="1417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pacing w:before="0" w:after="0"/>
        <w:rPr/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ředitel závodu</w:t>
        <w:tab/>
        <w:tab/>
        <w:tab/>
        <w:tab/>
        <w:tab/>
        <w:tab/>
        <w:tab/>
        <w:tab/>
        <w:t>hlavní rozhodčí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Arial-BoldMT" w:hAnsi="Arial-BoldMT" w:cs="Arial-BoldMT"/>
          <w:b/>
          <w:b/>
          <w:bCs/>
          <w:sz w:val="36"/>
          <w:szCs w:val="36"/>
          <w:lang w:eastAsia="cs-CZ"/>
        </w:rPr>
      </w:pPr>
      <w:r>
        <w:rPr>
          <w:rFonts w:cs="Arial-BoldMT" w:ascii="Arial-BoldMT" w:hAnsi="Arial-BoldMT"/>
          <w:b/>
          <w:bCs/>
          <w:sz w:val="36"/>
          <w:szCs w:val="36"/>
          <w:lang w:eastAsia="cs-CZ"/>
        </w:rPr>
      </w:r>
    </w:p>
    <w:p>
      <w:pPr>
        <w:pStyle w:val="Normal"/>
        <w:spacing w:lineRule="auto" w:line="240" w:before="0" w:after="0"/>
        <w:jc w:val="center"/>
        <w:rPr>
          <w:rFonts w:ascii="Arial-BoldMT" w:hAnsi="Arial-BoldMT" w:cs="Arial-BoldMT"/>
          <w:sz w:val="24"/>
          <w:szCs w:val="24"/>
          <w:lang w:eastAsia="cs-CZ"/>
        </w:rPr>
      </w:pPr>
      <w:r>
        <w:rPr>
          <w:rFonts w:cs="Arial-BoldMT" w:ascii="Arial-BoldMT" w:hAnsi="Arial-BoldMT"/>
          <w:sz w:val="24"/>
          <w:szCs w:val="24"/>
          <w:lang w:eastAsia="cs-CZ"/>
        </w:rPr>
        <w:t>20.5. se v Brně koná Brněnská muzejní noc</w:t>
      </w:r>
    </w:p>
    <w:p>
      <w:pPr>
        <w:pStyle w:val="Normal"/>
        <w:spacing w:lineRule="auto" w:line="240" w:before="0" w:after="0"/>
        <w:jc w:val="center"/>
        <w:rPr>
          <w:rFonts w:ascii="Arial-BoldMT" w:hAnsi="Arial-BoldMT" w:cs="Arial-BoldMT"/>
          <w:sz w:val="24"/>
          <w:szCs w:val="24"/>
          <w:lang w:eastAsia="cs-CZ"/>
        </w:rPr>
      </w:pPr>
      <w:r>
        <w:rPr>
          <w:rFonts w:cs="Arial-BoldMT" w:ascii="Arial-BoldMT" w:hAnsi="Arial-BoldMT"/>
          <w:sz w:val="24"/>
          <w:szCs w:val="24"/>
          <w:lang w:eastAsia="cs-CZ"/>
        </w:rPr>
        <w:t>vstupy do muzejí zdarma a bohatý doprovodný program.</w:t>
      </w:r>
    </w:p>
    <w:p>
      <w:pPr>
        <w:pStyle w:val="Normal"/>
        <w:spacing w:lineRule="auto" w:line="240" w:before="0" w:after="0"/>
        <w:jc w:val="center"/>
        <w:rPr>
          <w:rFonts w:ascii="Arial-BoldMT" w:hAnsi="Arial-BoldMT" w:cs="Arial-BoldMT"/>
          <w:sz w:val="24"/>
          <w:szCs w:val="24"/>
          <w:lang w:eastAsia="cs-CZ"/>
        </w:rPr>
      </w:pPr>
      <w:r>
        <w:rPr>
          <w:rFonts w:cs="Arial-BoldMT" w:ascii="Arial-BoldMT" w:hAnsi="Arial-BoldMT"/>
          <w:sz w:val="24"/>
          <w:szCs w:val="24"/>
          <w:lang w:eastAsia="cs-CZ"/>
        </w:rPr>
        <w:t>http://www.brnenskamuzejninoc.cz/</w:t>
      </w:r>
    </w:p>
    <w:p>
      <w:pPr>
        <w:pStyle w:val="Normal"/>
        <w:spacing w:lineRule="auto" w:line="240" w:before="0" w:after="0"/>
        <w:jc w:val="center"/>
        <w:rPr>
          <w:rFonts w:ascii="Arial-BoldMT" w:hAnsi="Arial-BoldMT" w:cs="Arial-BoldMT"/>
          <w:b/>
          <w:b/>
          <w:bCs/>
          <w:sz w:val="30"/>
          <w:szCs w:val="30"/>
          <w:lang w:eastAsia="cs-CZ"/>
        </w:rPr>
      </w:pPr>
      <w:r>
        <w:rPr>
          <w:rFonts w:cs="Arial-BoldMT" w:ascii="Arial-BoldMT" w:hAnsi="Arial-BoldMT"/>
          <w:b/>
          <w:bCs/>
          <w:sz w:val="30"/>
          <w:szCs w:val="30"/>
          <w:lang w:eastAsia="cs-CZ"/>
        </w:rPr>
      </w:r>
    </w:p>
    <w:p>
      <w:pPr>
        <w:pStyle w:val="Normal"/>
        <w:spacing w:lineRule="auto" w:line="240" w:before="0" w:after="0"/>
        <w:jc w:val="center"/>
        <w:rPr>
          <w:rFonts w:ascii="Arial-BoldMT" w:hAnsi="Arial-BoldMT" w:cs="Arial-BoldMT"/>
          <w:sz w:val="24"/>
          <w:szCs w:val="24"/>
          <w:lang w:eastAsia="cs-CZ"/>
        </w:rPr>
      </w:pPr>
      <w:r>
        <w:rPr>
          <w:rFonts w:cs="Arial-BoldMT" w:ascii="Arial-BoldMT" w:hAnsi="Arial-BoldMT"/>
          <w:sz w:val="24"/>
          <w:szCs w:val="24"/>
          <w:lang w:eastAsia="cs-CZ"/>
        </w:rPr>
        <w:t xml:space="preserve">Závodníci do 15 let dostanou vstupenku za 1Kč do Vida centra. </w:t>
      </w:r>
    </w:p>
    <w:p>
      <w:pPr>
        <w:pStyle w:val="Normal"/>
        <w:spacing w:lineRule="auto" w:line="240" w:before="0" w:after="0"/>
        <w:jc w:val="center"/>
        <w:rPr>
          <w:rFonts w:ascii="Arial-BoldMT" w:hAnsi="Arial-BoldMT" w:cs="Arial-BoldMT"/>
          <w:sz w:val="24"/>
          <w:szCs w:val="24"/>
          <w:lang w:eastAsia="cs-CZ"/>
        </w:rPr>
      </w:pPr>
      <w:r>
        <w:rPr>
          <w:rFonts w:cs="Arial-BoldMT" w:ascii="Arial-BoldMT" w:hAnsi="Arial-BoldMT"/>
          <w:sz w:val="24"/>
          <w:szCs w:val="24"/>
          <w:lang w:eastAsia="cs-CZ"/>
        </w:rPr>
        <w:t>Vida centrum se nachází u brněnského výstaviště. Je po cestě tramvají z místa konání závodů na hlavní nádraží.</w:t>
      </w:r>
    </w:p>
    <w:p>
      <w:pPr>
        <w:pStyle w:val="Normal"/>
        <w:spacing w:lineRule="auto" w:line="240" w:before="0" w:after="0"/>
        <w:jc w:val="center"/>
        <w:rPr/>
      </w:pPr>
      <w:hyperlink r:id="rId5">
        <w:r>
          <w:rPr>
            <w:rStyle w:val="Internetovodkaz"/>
            <w:rFonts w:cs="Arial-BoldMT" w:ascii="Arial-BoldMT" w:hAnsi="Arial-BoldMT"/>
            <w:sz w:val="24"/>
            <w:szCs w:val="24"/>
            <w:lang w:eastAsia="cs-CZ"/>
          </w:rPr>
          <w:t>https://vida.cz/</w:t>
        </w:r>
      </w:hyperlink>
    </w:p>
    <w:p>
      <w:pPr>
        <w:pStyle w:val="Normal"/>
        <w:spacing w:lineRule="auto" w:line="240" w:before="0" w:after="0"/>
        <w:jc w:val="center"/>
        <w:rPr>
          <w:rFonts w:ascii="Arial-BoldMT" w:hAnsi="Arial-BoldMT" w:cs="Arial-BoldMT"/>
          <w:sz w:val="24"/>
          <w:szCs w:val="24"/>
          <w:lang w:eastAsia="cs-CZ"/>
        </w:rPr>
      </w:pPr>
      <w:r>
        <w:rPr>
          <w:rFonts w:cs="Arial-BoldMT" w:ascii="Arial-BoldMT" w:hAnsi="Arial-BoldMT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jc w:val="center"/>
        <w:rPr>
          <w:rFonts w:ascii="Arial-BoldMT" w:hAnsi="Arial-BoldMT" w:cs="Arial-BoldMT"/>
          <w:sz w:val="24"/>
          <w:szCs w:val="24"/>
          <w:lang w:eastAsia="cs-CZ"/>
        </w:rPr>
      </w:pPr>
      <w:r>
        <w:rPr>
          <w:rFonts w:cs="Arial-BoldMT" w:ascii="Arial-BoldMT" w:hAnsi="Arial-BoldMT"/>
          <w:sz w:val="24"/>
          <w:szCs w:val="24"/>
          <w:lang w:eastAsia="cs-CZ"/>
        </w:rPr>
        <w:t>Závody se konají v blízkosti Brněnské přehrady cca 20min pěší chůze na nejbližší pláž. A 10 min. pěší chůze od ZOO.</w:t>
      </w:r>
    </w:p>
    <w:p>
      <w:pPr>
        <w:pStyle w:val="Normal"/>
        <w:spacing w:lineRule="auto" w:line="240" w:before="0" w:after="0"/>
        <w:jc w:val="center"/>
        <w:rPr>
          <w:rFonts w:ascii="Arial-BoldMT" w:hAnsi="Arial-BoldMT" w:cs="Arial-BoldMT"/>
          <w:b/>
          <w:b/>
          <w:bCs/>
          <w:sz w:val="36"/>
          <w:szCs w:val="36"/>
          <w:lang w:eastAsia="cs-CZ"/>
        </w:rPr>
      </w:pPr>
      <w:r>
        <w:rPr>
          <w:rFonts w:cs="Arial-BoldMT" w:ascii="Arial-BoldMT" w:hAnsi="Arial-BoldMT"/>
          <w:b/>
          <w:bCs/>
          <w:sz w:val="36"/>
          <w:szCs w:val="36"/>
          <w:lang w:eastAsia="cs-CZ"/>
        </w:rPr>
      </w:r>
    </w:p>
    <w:p>
      <w:pPr>
        <w:pStyle w:val="Normal"/>
        <w:spacing w:lineRule="auto" w:line="240" w:before="0" w:after="0"/>
        <w:jc w:val="center"/>
        <w:rPr/>
      </w:pPr>
      <w:r>
        <w:rPr/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-169545</wp:posOffset>
            </wp:positionH>
            <wp:positionV relativeFrom="paragraph">
              <wp:posOffset>17145</wp:posOffset>
            </wp:positionV>
            <wp:extent cx="3578225" cy="1243330"/>
            <wp:effectExtent l="0" t="0" r="0" b="0"/>
            <wp:wrapSquare wrapText="largest"/>
            <wp:docPr id="2" name="Obrázek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225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4220845</wp:posOffset>
            </wp:positionH>
            <wp:positionV relativeFrom="paragraph">
              <wp:posOffset>51435</wp:posOffset>
            </wp:positionV>
            <wp:extent cx="1426210" cy="2133600"/>
            <wp:effectExtent l="0" t="0" r="0" b="0"/>
            <wp:wrapSquare wrapText="largest"/>
            <wp:docPr id="3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sectPr>
      <w:headerReference w:type="default" r:id="rId8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-BoldMT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spacing w:before="0" w:after="200"/>
      <w:jc w:val="center"/>
      <w:rPr/>
    </w:pPr>
    <w:r>
      <w:rPr/>
      <w:drawing>
        <wp:inline distT="0" distB="0" distL="0" distR="0">
          <wp:extent cx="5749925" cy="1203960"/>
          <wp:effectExtent l="0" t="0" r="0" b="0"/>
          <wp:docPr id="1" name="obrázek 1" descr="Zahlavi_propozice_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Zahlavi_propozice_T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203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spacing w:before="0" w:after="200"/>
      <w:jc w:val="center"/>
      <w:rPr/>
    </w:pPr>
    <w:r>
      <w:rPr/>
      <w:drawing>
        <wp:inline distT="0" distB="0" distL="0" distR="0">
          <wp:extent cx="4067810" cy="495300"/>
          <wp:effectExtent l="0" t="0" r="0" b="0"/>
          <wp:docPr id="4" name="obrázek 3" descr="hlavic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 descr="hlavicka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06781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2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e0d9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cs-CZ" w:eastAsia="en-US" w:bidi="ar-SA"/>
    </w:rPr>
  </w:style>
  <w:style w:type="paragraph" w:styleId="Nadpis4" w:customStyle="1">
    <w:name w:val="Heading 4"/>
    <w:basedOn w:val="Normal"/>
    <w:link w:val="Nadpis4Char"/>
    <w:qFormat/>
    <w:rsid w:val="0034222f"/>
    <w:pPr>
      <w:keepNext/>
      <w:spacing w:lineRule="auto" w:line="240" w:before="0" w:after="0"/>
      <w:jc w:val="center"/>
      <w:textAlignment w:val="baseline"/>
      <w:outlineLvl w:val="3"/>
    </w:pPr>
    <w:rPr>
      <w:rFonts w:ascii="Times New Roman" w:hAnsi="Times New Roman" w:eastAsia="Times New Roman"/>
      <w:b/>
      <w:sz w:val="7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link w:val="Header"/>
    <w:uiPriority w:val="99"/>
    <w:qFormat/>
    <w:rsid w:val="002704b1"/>
    <w:rPr>
      <w:sz w:val="22"/>
      <w:szCs w:val="22"/>
      <w:lang w:eastAsia="en-US"/>
    </w:rPr>
  </w:style>
  <w:style w:type="character" w:styleId="ZpatChar" w:customStyle="1">
    <w:name w:val="Zápatí Char"/>
    <w:link w:val="Footer"/>
    <w:uiPriority w:val="99"/>
    <w:qFormat/>
    <w:rsid w:val="002704b1"/>
    <w:rPr>
      <w:sz w:val="22"/>
      <w:szCs w:val="22"/>
      <w:lang w:eastAsia="en-US"/>
    </w:rPr>
  </w:style>
  <w:style w:type="character" w:styleId="TextbublinyChar" w:customStyle="1">
    <w:name w:val="Text bubliny Char"/>
    <w:link w:val="Textbubliny"/>
    <w:uiPriority w:val="99"/>
    <w:semiHidden/>
    <w:qFormat/>
    <w:rsid w:val="002704b1"/>
    <w:rPr>
      <w:rFonts w:ascii="Tahoma" w:hAnsi="Tahoma" w:cs="Tahoma"/>
      <w:sz w:val="16"/>
      <w:szCs w:val="16"/>
      <w:lang w:eastAsia="en-US"/>
    </w:rPr>
  </w:style>
  <w:style w:type="character" w:styleId="Internetovodkaz" w:customStyle="1">
    <w:name w:val="Internetový odkaz"/>
    <w:uiPriority w:val="99"/>
    <w:unhideWhenUsed/>
    <w:rsid w:val="00c16fa5"/>
    <w:rPr>
      <w:color w:val="0563C1"/>
      <w:u w:val="single"/>
    </w:rPr>
  </w:style>
  <w:style w:type="character" w:styleId="ZkladntextChar" w:customStyle="1">
    <w:name w:val="Základní text Char"/>
    <w:link w:val="Zkladntext"/>
    <w:qFormat/>
    <w:rsid w:val="00385888"/>
    <w:rPr>
      <w:rFonts w:ascii="Times New Roman" w:hAnsi="Times New Roman" w:eastAsia="Times New Roman"/>
      <w:color w:val="000000"/>
      <w:sz w:val="24"/>
    </w:rPr>
  </w:style>
  <w:style w:type="character" w:styleId="Nadpis4Char" w:customStyle="1">
    <w:name w:val="Nadpis 4 Char"/>
    <w:link w:val="Heading4"/>
    <w:qFormat/>
    <w:rsid w:val="0034222f"/>
    <w:rPr>
      <w:rFonts w:ascii="Times New Roman" w:hAnsi="Times New Roman" w:eastAsia="Times New Roman"/>
      <w:b/>
      <w:sz w:val="72"/>
    </w:rPr>
  </w:style>
  <w:style w:type="character" w:styleId="ListLabel1" w:customStyle="1">
    <w:name w:val="ListLabel 1"/>
    <w:qFormat/>
    <w:rsid w:val="00571048"/>
    <w:rPr>
      <w:b/>
    </w:rPr>
  </w:style>
  <w:style w:type="paragraph" w:styleId="Nadpis" w:customStyle="1">
    <w:name w:val="Nadpis"/>
    <w:basedOn w:val="Normal"/>
    <w:next w:val="Tlotextu"/>
    <w:qFormat/>
    <w:rsid w:val="00571048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ZkladntextChar"/>
    <w:rsid w:val="00385888"/>
    <w:pPr>
      <w:widowControl w:val="false"/>
      <w:spacing w:lineRule="auto" w:line="240" w:before="0" w:after="0"/>
      <w:textAlignment w:val="baseline"/>
    </w:pPr>
    <w:rPr>
      <w:rFonts w:ascii="Times New Roman" w:hAnsi="Times New Roman" w:eastAsia="Times New Roman"/>
      <w:color w:val="000000"/>
      <w:sz w:val="24"/>
      <w:szCs w:val="20"/>
    </w:rPr>
  </w:style>
  <w:style w:type="paragraph" w:styleId="Seznam">
    <w:name w:val="List"/>
    <w:basedOn w:val="Tlotextu"/>
    <w:rsid w:val="00571048"/>
    <w:pPr/>
    <w:rPr>
      <w:rFonts w:cs="Arial"/>
    </w:rPr>
  </w:style>
  <w:style w:type="paragraph" w:styleId="Popisek" w:customStyle="1">
    <w:name w:val="Caption"/>
    <w:basedOn w:val="Normal"/>
    <w:qFormat/>
    <w:rsid w:val="0057104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571048"/>
    <w:pPr>
      <w:suppressLineNumbers/>
    </w:pPr>
    <w:rPr>
      <w:rFonts w:cs="Arial"/>
    </w:rPr>
  </w:style>
  <w:style w:type="paragraph" w:styleId="Zhlav" w:customStyle="1">
    <w:name w:val="Header"/>
    <w:basedOn w:val="Normal"/>
    <w:link w:val="ZhlavChar"/>
    <w:uiPriority w:val="99"/>
    <w:unhideWhenUsed/>
    <w:rsid w:val="002704b1"/>
    <w:pPr>
      <w:tabs>
        <w:tab w:val="center" w:pos="4536" w:leader="none"/>
        <w:tab w:val="right" w:pos="9072" w:leader="none"/>
      </w:tabs>
    </w:pPr>
    <w:rPr/>
  </w:style>
  <w:style w:type="paragraph" w:styleId="Zpat" w:customStyle="1">
    <w:name w:val="Footer"/>
    <w:basedOn w:val="Normal"/>
    <w:link w:val="ZpatChar"/>
    <w:uiPriority w:val="99"/>
    <w:unhideWhenUsed/>
    <w:rsid w:val="002704b1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2704b1"/>
    <w:pPr>
      <w:spacing w:lineRule="auto" w:line="240" w:before="0" w:after="0"/>
    </w:pPr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7f2a7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uristicky-zavod.cz/prihlasky" TargetMode="External"/><Relationship Id="rId3" Type="http://schemas.openxmlformats.org/officeDocument/2006/relationships/hyperlink" Target="http://www.turisticky-zavod.cz/" TargetMode="External"/><Relationship Id="rId4" Type="http://schemas.openxmlformats.org/officeDocument/2006/relationships/header" Target="header1.xml"/><Relationship Id="rId5" Type="http://schemas.openxmlformats.org/officeDocument/2006/relationships/hyperlink" Target="https://vida.cz/" TargetMode="Externa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0D7791C-282F-4C6D-B238-354652DA2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LibreOffice/5.2.2.2$Windows_X86_64 LibreOffice_project/8f96e87c890bf8fa77463cd4b640a2312823f3ad</Application>
  <Pages>4</Pages>
  <Words>675</Words>
  <Characters>3460</Characters>
  <CharactersWithSpaces>4349</CharactersWithSpaces>
  <Paragraphs>71</Paragraphs>
  <Company>Synthos Kralupy a.s.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2017-02-28T09:48:00Z</dcterms:created>
  <dc:creator>Zdeněk Doutnáč</dc:creator>
  <dc:description/>
  <dc:language>cs-CZ</dc:language>
  <cp:lastModifiedBy/>
  <cp:lastPrinted>2017-03-11T17:28:00Z</cp:lastPrinted>
  <dcterms:modified xsi:type="dcterms:W3CDTF">2017-05-04T20:55:50Z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Synthos Kralupy a.s.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